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7181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ANEXO 3</w:t>
      </w:r>
    </w:p>
    <w:p w14:paraId="5B97601E" w14:textId="606F8829" w:rsidR="00972190" w:rsidRPr="006A0085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ROTEIRO PARA </w:t>
      </w:r>
      <w:r w:rsidRPr="001F547F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pt-BR"/>
        </w:rPr>
        <w:t>E-BOOK</w:t>
      </w:r>
    </w:p>
    <w:p w14:paraId="594F3B35" w14:textId="77777777" w:rsidR="00972190" w:rsidRDefault="00972190" w:rsidP="00972190">
      <w:pPr>
        <w:rPr>
          <w:rFonts w:ascii="Arial" w:hAnsi="Arial" w:cs="Arial"/>
          <w:sz w:val="2"/>
        </w:rPr>
      </w:pPr>
    </w:p>
    <w:p w14:paraId="4F9F5810" w14:textId="77777777" w:rsidR="00972190" w:rsidRDefault="00972190" w:rsidP="00972190">
      <w:pPr>
        <w:pStyle w:val="Ttulo4"/>
        <w:pBdr>
          <w:top w:val="single" w:sz="4" w:space="15" w:color="000000"/>
          <w:left w:val="single" w:sz="4" w:space="31" w:color="000000"/>
          <w:bottom w:val="single" w:sz="4" w:space="23" w:color="000000"/>
          <w:right w:val="single" w:sz="4" w:space="6" w:color="000000"/>
        </w:pBdr>
        <w:ind w:left="864"/>
        <w:rPr>
          <w:rFonts w:ascii="Arial" w:hAnsi="Arial" w:cs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DEEAED9" wp14:editId="38B67C8B">
                <wp:simplePos x="0" y="0"/>
                <wp:positionH relativeFrom="column">
                  <wp:posOffset>518160</wp:posOffset>
                </wp:positionH>
                <wp:positionV relativeFrom="paragraph">
                  <wp:posOffset>190500</wp:posOffset>
                </wp:positionV>
                <wp:extent cx="4901565" cy="407035"/>
                <wp:effectExtent l="0" t="0" r="0" b="0"/>
                <wp:wrapNone/>
                <wp:docPr id="8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0156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DEA91D" w14:textId="77777777" w:rsidR="00972190" w:rsidRDefault="00972190" w:rsidP="009721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Faculdade de Ciências Médicas e da Saúde de Juiz de Fora</w:t>
                            </w:r>
                          </w:p>
                          <w:p w14:paraId="060AB127" w14:textId="77777777" w:rsidR="00972190" w:rsidRDefault="00972190" w:rsidP="0097219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(FCMS/JF- SUPREMA)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EAED9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40.8pt;margin-top:15pt;width:385.95pt;height:32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" stroked="f">
                <v:textbox inset="0,0,0,0">
                  <w:txbxContent>
                    <w:p w14:paraId="71DEA91D" w14:textId="77777777" w:rsidR="00972190" w:rsidRDefault="00972190" w:rsidP="0097219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Faculdade de Ciências Médicas e da Saúde de Juiz de Fora</w:t>
                      </w:r>
                    </w:p>
                    <w:p w14:paraId="060AB127" w14:textId="77777777" w:rsidR="00972190" w:rsidRDefault="00972190" w:rsidP="0097219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(FCMS/JF- SUPREMA)</w:t>
                      </w:r>
                    </w:p>
                  </w:txbxContent>
                </v:textbox>
              </v:shape>
            </w:pict>
          </mc:Fallback>
        </mc:AlternateContent>
      </w:r>
    </w:p>
    <w:p w14:paraId="2F0248A9" w14:textId="77777777" w:rsidR="00972190" w:rsidRDefault="00972190" w:rsidP="00972190">
      <w:pPr>
        <w:jc w:val="center"/>
        <w:rPr>
          <w:rFonts w:ascii="Arial" w:hAnsi="Arial" w:cs="Arial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972190" w14:paraId="1C02E7E4" w14:textId="77777777" w:rsidTr="00B90C09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A55FD" w14:textId="77777777" w:rsidR="00972190" w:rsidRDefault="00972190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PROJETO DE PESQUISA:</w:t>
            </w:r>
          </w:p>
          <w:p w14:paraId="72B16F2C" w14:textId="77777777" w:rsidR="00972190" w:rsidRDefault="00972190" w:rsidP="00B90C09">
            <w:pPr>
              <w:jc w:val="both"/>
              <w:rPr>
                <w:rFonts w:ascii="Arial" w:hAnsi="Arial" w:cs="Arial"/>
              </w:rPr>
            </w:pPr>
          </w:p>
        </w:tc>
      </w:tr>
    </w:tbl>
    <w:p w14:paraId="3686E7E0" w14:textId="77777777" w:rsidR="00972190" w:rsidRDefault="00972190" w:rsidP="00972190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</w:p>
    <w:tbl>
      <w:tblPr>
        <w:tblW w:w="94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972190" w14:paraId="463EA5EF" w14:textId="77777777" w:rsidTr="00B90C09">
        <w:tc>
          <w:tcPr>
            <w:tcW w:w="9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A523D" w14:textId="77777777" w:rsidR="00972190" w:rsidRDefault="00972190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 PREVISTO PARA O DESENVOLVIMENTO DO PROJETO:</w:t>
            </w:r>
          </w:p>
          <w:p w14:paraId="1FB1F482" w14:textId="77777777" w:rsidR="00972190" w:rsidRDefault="00972190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Início:        </w:t>
            </w:r>
          </w:p>
          <w:p w14:paraId="08FDECEE" w14:textId="77777777" w:rsidR="00972190" w:rsidRDefault="00972190" w:rsidP="00B90C09">
            <w:pPr>
              <w:jc w:val="both"/>
              <w:rPr>
                <w:rFonts w:ascii="Arial" w:hAnsi="Arial" w:cs="Arial"/>
              </w:rPr>
            </w:pPr>
          </w:p>
          <w:p w14:paraId="107727CD" w14:textId="77777777" w:rsidR="00972190" w:rsidRDefault="00972190" w:rsidP="00B90C09">
            <w:pPr>
              <w:jc w:val="both"/>
            </w:pPr>
            <w:r>
              <w:rPr>
                <w:rFonts w:ascii="Arial" w:hAnsi="Arial" w:cs="Arial"/>
              </w:rPr>
              <w:t xml:space="preserve">Término:             </w:t>
            </w:r>
          </w:p>
        </w:tc>
      </w:tr>
    </w:tbl>
    <w:p w14:paraId="6C70A015" w14:textId="77777777" w:rsidR="00972190" w:rsidRDefault="00972190" w:rsidP="00972190">
      <w:pPr>
        <w:jc w:val="both"/>
        <w:rPr>
          <w:rFonts w:ascii="Arial" w:hAnsi="Arial" w:cs="Arial"/>
          <w:b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72190" w14:paraId="75B471C0" w14:textId="77777777" w:rsidTr="00B90C0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32CD" w14:textId="77777777" w:rsidR="00972190" w:rsidRDefault="00972190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 DO PROJETO E NOME DOS ESTUDANTES ENVOLVIDOS (identificação por extenso):</w:t>
            </w:r>
          </w:p>
          <w:p w14:paraId="7D3BAEF9" w14:textId="77777777" w:rsidR="00972190" w:rsidRDefault="00972190" w:rsidP="00B90C0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67CD726" w14:textId="77777777" w:rsidR="00972190" w:rsidRDefault="00972190" w:rsidP="00972190">
      <w:pPr>
        <w:jc w:val="both"/>
        <w:rPr>
          <w:rFonts w:ascii="Arial" w:hAnsi="Arial" w:cs="Arial"/>
          <w:b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72190" w14:paraId="117FEF9D" w14:textId="77777777" w:rsidTr="00B90C09">
        <w:trPr>
          <w:trHeight w:val="53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6A526" w14:textId="77777777" w:rsidR="00972190" w:rsidRDefault="00972190" w:rsidP="00B90C09">
            <w:pPr>
              <w:pStyle w:val="Ttulo2"/>
            </w:pPr>
            <w:r>
              <w:rPr>
                <w:rFonts w:ascii="Arial" w:hAnsi="Arial" w:cs="Arial"/>
                <w:b w:val="0"/>
                <w:color w:val="auto"/>
              </w:rPr>
              <w:t>Palavras Chaves (3 a 5 palavra; verificar no DECS</w:t>
            </w:r>
            <w:r>
              <w:rPr>
                <w:b w:val="0"/>
                <w:color w:val="auto"/>
              </w:rPr>
              <w:t xml:space="preserve">) </w:t>
            </w:r>
          </w:p>
          <w:p w14:paraId="7D0A5C32" w14:textId="77777777" w:rsidR="00972190" w:rsidRDefault="00972190" w:rsidP="00B90C0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41820D7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5CB0CAE5" w14:textId="77777777" w:rsidR="00972190" w:rsidRPr="009542E4" w:rsidRDefault="00972190" w:rsidP="00972190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  <w:r w:rsidRPr="009542E4">
        <w:rPr>
          <w:rFonts w:ascii="Arial" w:hAnsi="Arial" w:cs="Arial"/>
          <w:b/>
        </w:rPr>
        <w:t>1. INTRODUÇÃO</w:t>
      </w:r>
    </w:p>
    <w:p w14:paraId="05649786" w14:textId="77777777" w:rsidR="00972190" w:rsidRPr="00124132" w:rsidRDefault="00972190" w:rsidP="00972190">
      <w:pPr>
        <w:jc w:val="left"/>
        <w:rPr>
          <w:rFonts w:ascii="Arial" w:hAnsi="Arial"/>
        </w:rPr>
      </w:pPr>
      <w:r>
        <w:rPr>
          <w:rFonts w:ascii="Arial" w:hAnsi="Arial"/>
          <w:b/>
        </w:rPr>
        <w:t xml:space="preserve">- Roteiro para escrita: </w:t>
      </w:r>
      <w:r w:rsidRPr="00124132">
        <w:rPr>
          <w:rFonts w:ascii="Arial" w:hAnsi="Arial"/>
        </w:rPr>
        <w:t>o que será apresentado no trabalho, o objet</w:t>
      </w:r>
      <w:r>
        <w:rPr>
          <w:rFonts w:ascii="Arial" w:hAnsi="Arial"/>
        </w:rPr>
        <w:t xml:space="preserve">ivo do e-book, contextualização, lacuna do conhecimento a ser apresentado. </w:t>
      </w:r>
    </w:p>
    <w:p w14:paraId="7F15AB78" w14:textId="77777777" w:rsidR="00972190" w:rsidRDefault="00972190" w:rsidP="00972190">
      <w:pPr>
        <w:jc w:val="left"/>
        <w:rPr>
          <w:rFonts w:ascii="Arial" w:hAnsi="Arial"/>
          <w:b/>
        </w:rPr>
      </w:pPr>
    </w:p>
    <w:p w14:paraId="7D6018D8" w14:textId="76A41943" w:rsidR="00972190" w:rsidRDefault="00972190" w:rsidP="00972190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9542E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</w:t>
      </w:r>
      <w:r w:rsidR="001F547F">
        <w:rPr>
          <w:rFonts w:ascii="Arial" w:hAnsi="Arial" w:cs="Arial"/>
          <w:b/>
        </w:rPr>
        <w:t>ÉTODOS</w:t>
      </w:r>
    </w:p>
    <w:p w14:paraId="6AA61937" w14:textId="3F9D54CE" w:rsidR="00972190" w:rsidRDefault="00972190" w:rsidP="00972190">
      <w:pPr>
        <w:jc w:val="left"/>
        <w:rPr>
          <w:rFonts w:ascii="Arial" w:hAnsi="Arial"/>
        </w:rPr>
      </w:pPr>
      <w:r>
        <w:rPr>
          <w:rFonts w:ascii="Arial" w:hAnsi="Arial"/>
          <w:b/>
        </w:rPr>
        <w:t xml:space="preserve">- Roteiro para escrita: </w:t>
      </w:r>
      <w:r>
        <w:rPr>
          <w:rFonts w:ascii="Arial" w:hAnsi="Arial"/>
        </w:rPr>
        <w:t>como o trabalho será desenvolvido, o que será realizado para execução (fotografias, levantamento de informações, roteiros...)</w:t>
      </w:r>
      <w:r w:rsidR="007D28BF">
        <w:rPr>
          <w:rFonts w:ascii="Arial" w:hAnsi="Arial"/>
        </w:rPr>
        <w:t>, qual programa será utilizado para confecção d</w:t>
      </w:r>
      <w:r w:rsidR="00741A0F">
        <w:rPr>
          <w:rFonts w:ascii="Arial" w:hAnsi="Arial"/>
        </w:rPr>
        <w:t xml:space="preserve">o </w:t>
      </w:r>
      <w:r w:rsidR="00741A0F" w:rsidRPr="00741A0F">
        <w:rPr>
          <w:rFonts w:ascii="Arial" w:hAnsi="Arial"/>
          <w:i/>
          <w:iCs/>
        </w:rPr>
        <w:t>layout</w:t>
      </w:r>
      <w:r>
        <w:rPr>
          <w:rFonts w:ascii="Arial" w:hAnsi="Arial"/>
        </w:rPr>
        <w:t xml:space="preserve"> e direcionamento dos objetivos.  </w:t>
      </w:r>
    </w:p>
    <w:p w14:paraId="012251D7" w14:textId="77777777" w:rsidR="00972190" w:rsidRPr="00124132" w:rsidRDefault="00972190" w:rsidP="00972190">
      <w:pPr>
        <w:jc w:val="left"/>
        <w:rPr>
          <w:rFonts w:ascii="Arial" w:hAnsi="Arial"/>
        </w:rPr>
      </w:pPr>
    </w:p>
    <w:p w14:paraId="4B4F1DBF" w14:textId="77777777" w:rsidR="00972190" w:rsidRPr="00B7554B" w:rsidRDefault="00972190" w:rsidP="00972190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</w:rPr>
      </w:pPr>
      <w:r w:rsidRPr="00B7554B">
        <w:rPr>
          <w:rFonts w:ascii="Arial" w:hAnsi="Arial" w:cs="Arial"/>
          <w:b/>
          <w:color w:val="000000"/>
        </w:rPr>
        <w:lastRenderedPageBreak/>
        <w:t>REFERÊNCIAS</w:t>
      </w:r>
    </w:p>
    <w:p w14:paraId="3534FB5F" w14:textId="77777777" w:rsidR="00972190" w:rsidRDefault="00972190" w:rsidP="00972190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</w:rPr>
      </w:pPr>
    </w:p>
    <w:p w14:paraId="4C9C388A" w14:textId="77777777" w:rsidR="00972190" w:rsidRDefault="00972190" w:rsidP="00972190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Exs</w:t>
      </w:r>
      <w:proofErr w:type="spellEnd"/>
      <w:r>
        <w:rPr>
          <w:rFonts w:ascii="Arial" w:hAnsi="Arial" w:cs="Arial"/>
          <w:b/>
          <w:color w:val="000000"/>
        </w:rPr>
        <w:t xml:space="preserve">.: </w:t>
      </w:r>
    </w:p>
    <w:p w14:paraId="2031D57C" w14:textId="77777777" w:rsidR="00972190" w:rsidRDefault="00972190" w:rsidP="00972190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- Modelo de Referência até seis autores:</w:t>
      </w:r>
    </w:p>
    <w:p w14:paraId="32D7B73C" w14:textId="77777777" w:rsidR="00972190" w:rsidRDefault="00972190" w:rsidP="00972190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189D53B0" w14:textId="77777777" w:rsidR="00972190" w:rsidRDefault="00972190" w:rsidP="00972190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66A04713" w14:textId="77777777" w:rsidR="00972190" w:rsidRPr="00B7554B" w:rsidRDefault="00972190" w:rsidP="00972190">
      <w:pPr>
        <w:tabs>
          <w:tab w:val="left" w:pos="42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B7554B">
        <w:rPr>
          <w:rFonts w:ascii="Arial" w:hAnsi="Arial" w:cs="Arial"/>
        </w:rPr>
        <w:t xml:space="preserve">Madeiro AC, Machado PDLC, Bonfim IM, </w:t>
      </w:r>
      <w:proofErr w:type="spellStart"/>
      <w:r w:rsidRPr="00B7554B">
        <w:rPr>
          <w:rFonts w:ascii="Arial" w:hAnsi="Arial" w:cs="Arial"/>
        </w:rPr>
        <w:t>Braqueais</w:t>
      </w:r>
      <w:proofErr w:type="spellEnd"/>
      <w:r w:rsidRPr="00B7554B">
        <w:rPr>
          <w:rFonts w:ascii="Arial" w:hAnsi="Arial" w:cs="Arial"/>
        </w:rPr>
        <w:t xml:space="preserve"> AR, Lima FET. Adesão de portadores de insuficiência renal crônica ao tratamento de hemodiálise. Acta Paul </w:t>
      </w:r>
      <w:proofErr w:type="spellStart"/>
      <w:r w:rsidRPr="00B7554B">
        <w:rPr>
          <w:rFonts w:ascii="Arial" w:hAnsi="Arial" w:cs="Arial"/>
        </w:rPr>
        <w:t>Enferm</w:t>
      </w:r>
      <w:proofErr w:type="spellEnd"/>
      <w:r w:rsidRPr="00B7554B">
        <w:rPr>
          <w:rFonts w:ascii="Arial" w:hAnsi="Arial" w:cs="Arial"/>
        </w:rPr>
        <w:t xml:space="preserve"> 2010;</w:t>
      </w:r>
      <w:r>
        <w:rPr>
          <w:rFonts w:ascii="Arial" w:hAnsi="Arial" w:cs="Arial"/>
        </w:rPr>
        <w:t xml:space="preserve"> </w:t>
      </w:r>
      <w:r w:rsidRPr="00B7554B">
        <w:rPr>
          <w:rFonts w:ascii="Arial" w:hAnsi="Arial" w:cs="Arial"/>
        </w:rPr>
        <w:t xml:space="preserve">23(4):546-51. </w:t>
      </w:r>
    </w:p>
    <w:p w14:paraId="2DD39053" w14:textId="77777777" w:rsidR="00972190" w:rsidRDefault="00972190" w:rsidP="00972190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</w:rPr>
      </w:pPr>
    </w:p>
    <w:p w14:paraId="285493A0" w14:textId="77777777" w:rsidR="00972190" w:rsidRDefault="00972190" w:rsidP="00972190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4FB021F0" w14:textId="77777777" w:rsidR="00972190" w:rsidRDefault="00972190" w:rsidP="00972190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- Modelo de Referência com mais de seis autores:</w:t>
      </w:r>
    </w:p>
    <w:p w14:paraId="3312D299" w14:textId="77777777" w:rsidR="00972190" w:rsidRPr="00B7554B" w:rsidRDefault="00972190" w:rsidP="00972190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74260C53" w14:textId="77777777" w:rsidR="00972190" w:rsidRDefault="00972190" w:rsidP="00972190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B7554B">
        <w:rPr>
          <w:rFonts w:ascii="Arial" w:hAnsi="Arial" w:cs="Arial"/>
        </w:rPr>
        <w:t xml:space="preserve">Peres LAB, Biela R, Herrmann M, </w:t>
      </w:r>
      <w:proofErr w:type="spellStart"/>
      <w:r w:rsidRPr="00B7554B">
        <w:rPr>
          <w:rFonts w:ascii="Arial" w:hAnsi="Arial" w:cs="Arial"/>
        </w:rPr>
        <w:t>Matsuo</w:t>
      </w:r>
      <w:proofErr w:type="spellEnd"/>
      <w:r w:rsidRPr="00B7554B">
        <w:rPr>
          <w:rFonts w:ascii="Arial" w:hAnsi="Arial" w:cs="Arial"/>
        </w:rPr>
        <w:t xml:space="preserve"> T, Ann HK, Camargo MTA et al. Estudo epidemiológico da doença renal crônica terminal no oeste do Paraná. Uma experiência de 878 casos atendidos em 25 anos. J </w:t>
      </w:r>
      <w:proofErr w:type="spellStart"/>
      <w:r w:rsidRPr="00B7554B">
        <w:rPr>
          <w:rFonts w:ascii="Arial" w:hAnsi="Arial" w:cs="Arial"/>
        </w:rPr>
        <w:t>Bras</w:t>
      </w:r>
      <w:proofErr w:type="spellEnd"/>
      <w:r w:rsidRPr="00B7554B">
        <w:rPr>
          <w:rFonts w:ascii="Arial" w:hAnsi="Arial" w:cs="Arial"/>
        </w:rPr>
        <w:t xml:space="preserve"> Nefrol 2010;32(1):51-6. </w:t>
      </w:r>
    </w:p>
    <w:p w14:paraId="72B3B6B3" w14:textId="77777777" w:rsidR="00972190" w:rsidRDefault="00972190" w:rsidP="00972190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7374D641" w14:textId="77777777" w:rsidR="00972190" w:rsidRDefault="00972190" w:rsidP="00972190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644C64BC" w14:textId="77777777" w:rsidR="00972190" w:rsidRDefault="00972190" w:rsidP="00972190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- </w:t>
      </w:r>
      <w:r>
        <w:rPr>
          <w:rFonts w:ascii="Arial" w:hAnsi="Arial" w:cs="Arial"/>
          <w:b/>
          <w:color w:val="000000"/>
        </w:rPr>
        <w:t>Modelo de Referência de página eletrônica:</w:t>
      </w:r>
    </w:p>
    <w:p w14:paraId="61C17A81" w14:textId="77777777" w:rsidR="00972190" w:rsidRDefault="00972190" w:rsidP="00972190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56858A84" w14:textId="77777777" w:rsidR="00972190" w:rsidRDefault="00972190" w:rsidP="00972190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1. </w:t>
      </w:r>
      <w:r w:rsidRPr="00B7554B">
        <w:rPr>
          <w:rFonts w:ascii="Arial" w:hAnsi="Arial" w:cs="Arial"/>
          <w:color w:val="000000"/>
        </w:rPr>
        <w:t>Sociedade Brasileira de Nefrologia</w:t>
      </w:r>
      <w:r>
        <w:rPr>
          <w:rFonts w:ascii="Arial" w:hAnsi="Arial" w:cs="Arial"/>
          <w:color w:val="000000"/>
        </w:rPr>
        <w:t xml:space="preserve">. </w:t>
      </w:r>
      <w:r w:rsidRPr="00B7554B">
        <w:rPr>
          <w:rFonts w:ascii="Arial" w:hAnsi="Arial" w:cs="Arial"/>
          <w:color w:val="000000"/>
        </w:rPr>
        <w:t xml:space="preserve">Censo </w:t>
      </w:r>
      <w:r>
        <w:rPr>
          <w:rFonts w:ascii="Arial" w:hAnsi="Arial" w:cs="Arial"/>
          <w:color w:val="000000"/>
        </w:rPr>
        <w:t>d</w:t>
      </w:r>
      <w:r w:rsidRPr="00B7554B">
        <w:rPr>
          <w:rFonts w:ascii="Arial" w:hAnsi="Arial" w:cs="Arial"/>
          <w:color w:val="000000"/>
        </w:rPr>
        <w:t>e Diálise SBN 2013.</w:t>
      </w:r>
      <w:r w:rsidRPr="00B7554B">
        <w:rPr>
          <w:rFonts w:ascii="Arial" w:hAnsi="Arial" w:cs="Arial"/>
          <w:color w:val="FF0000"/>
        </w:rPr>
        <w:t xml:space="preserve"> </w:t>
      </w:r>
      <w:r w:rsidRPr="00B7554B">
        <w:rPr>
          <w:rFonts w:ascii="Arial" w:hAnsi="Arial" w:cs="Arial"/>
          <w:color w:val="000000"/>
          <w:lang w:val="en-US"/>
        </w:rPr>
        <w:t xml:space="preserve">Available from: URL: </w:t>
      </w:r>
      <w:hyperlink r:id="rId6" w:history="1">
        <w:r w:rsidRPr="00B7554B">
          <w:rPr>
            <w:rStyle w:val="Hyperlink"/>
            <w:rFonts w:ascii="Arial" w:hAnsi="Arial" w:cs="Arial"/>
            <w:lang w:val="en-US"/>
          </w:rPr>
          <w:t>http://arquivos.sbn.org.br/pdf/censo_2013_publico_leigo.pdf</w:t>
        </w:r>
      </w:hyperlink>
      <w:r w:rsidRPr="00B7554B">
        <w:rPr>
          <w:rFonts w:ascii="Arial" w:hAnsi="Arial" w:cs="Arial"/>
          <w:color w:val="000000"/>
          <w:lang w:val="en-US"/>
        </w:rPr>
        <w:t xml:space="preserve">. </w:t>
      </w:r>
      <w:proofErr w:type="spellStart"/>
      <w:r w:rsidRPr="00ED2799">
        <w:rPr>
          <w:rFonts w:ascii="Arial" w:hAnsi="Arial" w:cs="Arial"/>
          <w:color w:val="000000"/>
        </w:rPr>
        <w:t>Accessed</w:t>
      </w:r>
      <w:proofErr w:type="spellEnd"/>
      <w:r w:rsidRPr="00ED2799">
        <w:rPr>
          <w:rFonts w:ascii="Arial" w:hAnsi="Arial" w:cs="Arial"/>
          <w:color w:val="000000"/>
        </w:rPr>
        <w:t xml:space="preserve"> May 04, 2016.</w:t>
      </w:r>
    </w:p>
    <w:p w14:paraId="5C1FDA1F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4CFFADE1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07BE69AF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2EE902FE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3C248864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60912E0E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3CA0C519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7EB62D24" w14:textId="77777777" w:rsidR="00972190" w:rsidRDefault="00972190" w:rsidP="00972190">
      <w:pPr>
        <w:spacing w:before="160" w:after="160" w:line="420" w:lineRule="atLeast"/>
        <w:ind w:right="-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br w:type="page"/>
      </w:r>
    </w:p>
    <w:p w14:paraId="1E3D49B6" w14:textId="77777777" w:rsidR="00907EC1" w:rsidRDefault="00907EC1"/>
    <w:sectPr w:rsidR="00907EC1" w:rsidSect="005645A0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A21BB" w14:textId="77777777" w:rsidR="005645A0" w:rsidRDefault="005645A0" w:rsidP="00C918B6">
      <w:pPr>
        <w:spacing w:line="240" w:lineRule="auto"/>
      </w:pPr>
      <w:r>
        <w:separator/>
      </w:r>
    </w:p>
  </w:endnote>
  <w:endnote w:type="continuationSeparator" w:id="0">
    <w:p w14:paraId="003ADBD8" w14:textId="77777777" w:rsidR="005645A0" w:rsidRDefault="005645A0" w:rsidP="00C91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7305B" w14:textId="77777777" w:rsidR="005645A0" w:rsidRDefault="005645A0" w:rsidP="00C918B6">
      <w:pPr>
        <w:spacing w:line="240" w:lineRule="auto"/>
      </w:pPr>
      <w:r>
        <w:separator/>
      </w:r>
    </w:p>
  </w:footnote>
  <w:footnote w:type="continuationSeparator" w:id="0">
    <w:p w14:paraId="6EC52020" w14:textId="77777777" w:rsidR="005645A0" w:rsidRDefault="005645A0" w:rsidP="00C918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E841" w14:textId="150F5F3A" w:rsidR="00C918B6" w:rsidRDefault="00C918B6" w:rsidP="00C918B6">
    <w:pPr>
      <w:pStyle w:val="Cabealho"/>
      <w:jc w:val="center"/>
    </w:pPr>
    <w:r w:rsidRPr="00ED69C0">
      <w:rPr>
        <w:rFonts w:ascii="Arial" w:hAnsi="Arial" w:cs="Arial"/>
        <w:noProof/>
        <w:sz w:val="20"/>
        <w:szCs w:val="20"/>
      </w:rPr>
      <w:drawing>
        <wp:inline distT="0" distB="0" distL="0" distR="0" wp14:anchorId="47BCEB14" wp14:editId="1B8EC407">
          <wp:extent cx="1463040" cy="843280"/>
          <wp:effectExtent l="0" t="0" r="0" b="0"/>
          <wp:docPr id="1705932001" name="Imagem 1705932001" descr="Faculdade de Ciencias Medicas e da Saud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aculdade de Ciencias Medicas e da Saud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0359C" w14:textId="77777777" w:rsidR="00C918B6" w:rsidRDefault="00C918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90"/>
    <w:rsid w:val="000024C7"/>
    <w:rsid w:val="000071E6"/>
    <w:rsid w:val="000439E0"/>
    <w:rsid w:val="00047372"/>
    <w:rsid w:val="00074625"/>
    <w:rsid w:val="00082EDC"/>
    <w:rsid w:val="000A4C48"/>
    <w:rsid w:val="00100DB6"/>
    <w:rsid w:val="00105CF4"/>
    <w:rsid w:val="0011153B"/>
    <w:rsid w:val="00112BA7"/>
    <w:rsid w:val="0011304F"/>
    <w:rsid w:val="00127DBA"/>
    <w:rsid w:val="00132F0A"/>
    <w:rsid w:val="001509C2"/>
    <w:rsid w:val="00151817"/>
    <w:rsid w:val="00153114"/>
    <w:rsid w:val="00180002"/>
    <w:rsid w:val="00184418"/>
    <w:rsid w:val="00186354"/>
    <w:rsid w:val="001C1A87"/>
    <w:rsid w:val="001F547F"/>
    <w:rsid w:val="0020572F"/>
    <w:rsid w:val="0021274F"/>
    <w:rsid w:val="00235923"/>
    <w:rsid w:val="0027153A"/>
    <w:rsid w:val="002A6058"/>
    <w:rsid w:val="002B08CD"/>
    <w:rsid w:val="002B37AA"/>
    <w:rsid w:val="002C2D18"/>
    <w:rsid w:val="002C4A93"/>
    <w:rsid w:val="002D75FE"/>
    <w:rsid w:val="002E2FF0"/>
    <w:rsid w:val="002E4907"/>
    <w:rsid w:val="002E6E82"/>
    <w:rsid w:val="0030067A"/>
    <w:rsid w:val="003013AA"/>
    <w:rsid w:val="0030339F"/>
    <w:rsid w:val="00305440"/>
    <w:rsid w:val="003139D0"/>
    <w:rsid w:val="00316096"/>
    <w:rsid w:val="003169E2"/>
    <w:rsid w:val="00326D62"/>
    <w:rsid w:val="00357425"/>
    <w:rsid w:val="00362351"/>
    <w:rsid w:val="003715EE"/>
    <w:rsid w:val="00371DFF"/>
    <w:rsid w:val="0038035F"/>
    <w:rsid w:val="00385219"/>
    <w:rsid w:val="003A301E"/>
    <w:rsid w:val="003B4067"/>
    <w:rsid w:val="003C6A57"/>
    <w:rsid w:val="003C7997"/>
    <w:rsid w:val="003D41D9"/>
    <w:rsid w:val="003E18D2"/>
    <w:rsid w:val="003E1E3E"/>
    <w:rsid w:val="003F290A"/>
    <w:rsid w:val="00416A57"/>
    <w:rsid w:val="00417DC2"/>
    <w:rsid w:val="004252F8"/>
    <w:rsid w:val="00432B01"/>
    <w:rsid w:val="00435F8E"/>
    <w:rsid w:val="004432EA"/>
    <w:rsid w:val="004469E1"/>
    <w:rsid w:val="00451D4B"/>
    <w:rsid w:val="00452BFB"/>
    <w:rsid w:val="004615BB"/>
    <w:rsid w:val="004776BC"/>
    <w:rsid w:val="00482BBF"/>
    <w:rsid w:val="00487B15"/>
    <w:rsid w:val="004E69F2"/>
    <w:rsid w:val="004F578E"/>
    <w:rsid w:val="00500413"/>
    <w:rsid w:val="00521130"/>
    <w:rsid w:val="00547ACB"/>
    <w:rsid w:val="005607F2"/>
    <w:rsid w:val="005645A0"/>
    <w:rsid w:val="00566590"/>
    <w:rsid w:val="0057574E"/>
    <w:rsid w:val="005A3C39"/>
    <w:rsid w:val="005B15E8"/>
    <w:rsid w:val="005C3C35"/>
    <w:rsid w:val="005C5511"/>
    <w:rsid w:val="005D3370"/>
    <w:rsid w:val="00612542"/>
    <w:rsid w:val="00615669"/>
    <w:rsid w:val="006331F8"/>
    <w:rsid w:val="00677AD5"/>
    <w:rsid w:val="006F5D91"/>
    <w:rsid w:val="007257C2"/>
    <w:rsid w:val="00730DFE"/>
    <w:rsid w:val="00737404"/>
    <w:rsid w:val="00741A0F"/>
    <w:rsid w:val="007574B3"/>
    <w:rsid w:val="0076309A"/>
    <w:rsid w:val="00764AC6"/>
    <w:rsid w:val="00766B4A"/>
    <w:rsid w:val="007706AD"/>
    <w:rsid w:val="00775B3E"/>
    <w:rsid w:val="00791021"/>
    <w:rsid w:val="007957DB"/>
    <w:rsid w:val="0079689F"/>
    <w:rsid w:val="007B1585"/>
    <w:rsid w:val="007C128A"/>
    <w:rsid w:val="007C728A"/>
    <w:rsid w:val="007D28BF"/>
    <w:rsid w:val="007E4DB5"/>
    <w:rsid w:val="008123E4"/>
    <w:rsid w:val="0081426A"/>
    <w:rsid w:val="00837A50"/>
    <w:rsid w:val="008969EA"/>
    <w:rsid w:val="008A0989"/>
    <w:rsid w:val="008A5330"/>
    <w:rsid w:val="008B1299"/>
    <w:rsid w:val="008B1CEF"/>
    <w:rsid w:val="008C428C"/>
    <w:rsid w:val="008D20D9"/>
    <w:rsid w:val="008E0621"/>
    <w:rsid w:val="0090004D"/>
    <w:rsid w:val="00907EC1"/>
    <w:rsid w:val="009110D6"/>
    <w:rsid w:val="00942FB4"/>
    <w:rsid w:val="00962063"/>
    <w:rsid w:val="00971687"/>
    <w:rsid w:val="00972190"/>
    <w:rsid w:val="00981BE3"/>
    <w:rsid w:val="00982273"/>
    <w:rsid w:val="00996437"/>
    <w:rsid w:val="009D01C6"/>
    <w:rsid w:val="009D437D"/>
    <w:rsid w:val="009E5161"/>
    <w:rsid w:val="009F7BBA"/>
    <w:rsid w:val="00A43F91"/>
    <w:rsid w:val="00A77392"/>
    <w:rsid w:val="00AB0013"/>
    <w:rsid w:val="00AE15D6"/>
    <w:rsid w:val="00AE5ACD"/>
    <w:rsid w:val="00AF29F3"/>
    <w:rsid w:val="00AF7019"/>
    <w:rsid w:val="00B0440A"/>
    <w:rsid w:val="00B14565"/>
    <w:rsid w:val="00B162ED"/>
    <w:rsid w:val="00B17814"/>
    <w:rsid w:val="00B332C3"/>
    <w:rsid w:val="00B36F1D"/>
    <w:rsid w:val="00B416AF"/>
    <w:rsid w:val="00B518D2"/>
    <w:rsid w:val="00BB0225"/>
    <w:rsid w:val="00BB2E87"/>
    <w:rsid w:val="00BF16EC"/>
    <w:rsid w:val="00C45147"/>
    <w:rsid w:val="00C642CD"/>
    <w:rsid w:val="00C918B6"/>
    <w:rsid w:val="00CA1630"/>
    <w:rsid w:val="00CA7A92"/>
    <w:rsid w:val="00CC23A3"/>
    <w:rsid w:val="00CD7E2E"/>
    <w:rsid w:val="00CE4692"/>
    <w:rsid w:val="00CE7920"/>
    <w:rsid w:val="00CF081B"/>
    <w:rsid w:val="00CF13C0"/>
    <w:rsid w:val="00CF3BEC"/>
    <w:rsid w:val="00D03171"/>
    <w:rsid w:val="00D143C5"/>
    <w:rsid w:val="00D42903"/>
    <w:rsid w:val="00D53BF5"/>
    <w:rsid w:val="00D82D27"/>
    <w:rsid w:val="00D962BB"/>
    <w:rsid w:val="00DA4089"/>
    <w:rsid w:val="00DB7BC8"/>
    <w:rsid w:val="00DF644E"/>
    <w:rsid w:val="00DF72C1"/>
    <w:rsid w:val="00E22307"/>
    <w:rsid w:val="00E34E07"/>
    <w:rsid w:val="00E40AE7"/>
    <w:rsid w:val="00E44911"/>
    <w:rsid w:val="00E853B9"/>
    <w:rsid w:val="00E93E06"/>
    <w:rsid w:val="00EA0B6A"/>
    <w:rsid w:val="00EA1712"/>
    <w:rsid w:val="00EB0283"/>
    <w:rsid w:val="00ED3C73"/>
    <w:rsid w:val="00ED3CD0"/>
    <w:rsid w:val="00ED5E10"/>
    <w:rsid w:val="00F04BB0"/>
    <w:rsid w:val="00F163D3"/>
    <w:rsid w:val="00F571D9"/>
    <w:rsid w:val="00F73BA4"/>
    <w:rsid w:val="00F7617F"/>
    <w:rsid w:val="00F774CA"/>
    <w:rsid w:val="00FA36E0"/>
    <w:rsid w:val="00FA6CE1"/>
    <w:rsid w:val="00FB0C6D"/>
    <w:rsid w:val="00FB34C3"/>
    <w:rsid w:val="00FD5D76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249E7B"/>
  <w15:chartTrackingRefBased/>
  <w15:docId w15:val="{49DF1D2C-8FA7-9C4D-A9FD-26FC2896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90"/>
    <w:pPr>
      <w:spacing w:line="360" w:lineRule="auto"/>
      <w:jc w:val="right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972190"/>
    <w:pPr>
      <w:keepNext/>
      <w:jc w:val="both"/>
      <w:outlineLvl w:val="1"/>
    </w:pPr>
    <w:rPr>
      <w:rFonts w:ascii="Times New Roman" w:eastAsia="Times New Roman" w:hAnsi="Times New Roman"/>
      <w:b/>
      <w:bCs/>
      <w:color w:val="993366"/>
      <w:sz w:val="24"/>
      <w:szCs w:val="24"/>
      <w:lang w:val="pt-PT" w:eastAsia="pt-BR"/>
    </w:rPr>
  </w:style>
  <w:style w:type="paragraph" w:styleId="Ttulo4">
    <w:name w:val="heading 4"/>
    <w:basedOn w:val="Normal"/>
    <w:next w:val="Normal"/>
    <w:link w:val="Ttulo4Char"/>
    <w:qFormat/>
    <w:rsid w:val="00972190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72190"/>
    <w:rPr>
      <w:rFonts w:ascii="Times New Roman" w:eastAsia="Times New Roman" w:hAnsi="Times New Roman" w:cs="Times New Roman"/>
      <w:b/>
      <w:bCs/>
      <w:color w:val="993366"/>
      <w:kern w:val="0"/>
      <w:lang w:val="pt-PT"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972190"/>
    <w:rPr>
      <w:rFonts w:ascii="Times New Roman" w:eastAsia="Times New Roman" w:hAnsi="Times New Roman" w:cs="Times New Roman"/>
      <w:b/>
      <w:bCs/>
      <w:kern w:val="0"/>
      <w:sz w:val="28"/>
      <w:szCs w:val="28"/>
      <w:lang w:eastAsia="pt-BR"/>
      <w14:ligatures w14:val="none"/>
    </w:rPr>
  </w:style>
  <w:style w:type="character" w:styleId="Hyperlink">
    <w:name w:val="Hyperlink"/>
    <w:uiPriority w:val="99"/>
    <w:unhideWhenUsed/>
    <w:rsid w:val="00972190"/>
    <w:rPr>
      <w:b/>
      <w:bCs/>
      <w:strike w:val="0"/>
      <w:dstrike w:val="0"/>
      <w:color w:val="007BA4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972190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18B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8B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918B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8B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quivos.sbn.org.br/pdf/censo_2013_publico_leigo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Ferreira</dc:creator>
  <cp:keywords/>
  <dc:description/>
  <cp:lastModifiedBy>Ana Paula Ferreira</cp:lastModifiedBy>
  <cp:revision>5</cp:revision>
  <dcterms:created xsi:type="dcterms:W3CDTF">2024-03-11T13:08:00Z</dcterms:created>
  <dcterms:modified xsi:type="dcterms:W3CDTF">2024-03-14T17:02:00Z</dcterms:modified>
</cp:coreProperties>
</file>